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A2" w:rsidRPr="00BF6967" w:rsidRDefault="00AB6FA2" w:rsidP="00AB6FA2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 w:rsidRPr="00BF696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附件</w:t>
      </w:r>
      <w:r w:rsidR="003D3CB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5</w:t>
      </w:r>
      <w:r w:rsidRPr="00BF6967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：</w:t>
      </w:r>
    </w:p>
    <w:p w:rsidR="00B2080F" w:rsidRDefault="002208ED" w:rsidP="00B2080F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</w:pPr>
      <w:r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 xml:space="preserve">  </w:t>
      </w:r>
      <w:r w:rsidR="00AB6FA2"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20</w:t>
      </w:r>
      <w:r w:rsidR="00136D41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21</w:t>
      </w:r>
      <w:r w:rsidR="00AB6FA2" w:rsidRPr="00AB6FA2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-20</w:t>
      </w:r>
      <w:r w:rsidR="00136D41">
        <w:rPr>
          <w:rFonts w:ascii="Times New Roman" w:eastAsia="宋体" w:hAnsi="Times New Roman" w:cs="Times New Roman" w:hint="eastAsia"/>
          <w:bCs/>
          <w:color w:val="000000"/>
          <w:kern w:val="0"/>
          <w:sz w:val="36"/>
          <w:szCs w:val="36"/>
          <w:u w:val="single"/>
        </w:rPr>
        <w:t>22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学年</w:t>
      </w:r>
      <w:r w:rsidR="009A1915" w:rsidRPr="009A1915">
        <w:rPr>
          <w:rFonts w:ascii="Times New Roman" w:eastAsia="宋体" w:hAnsi="Times New Roman" w:cs="Times New Roman" w:hint="eastAsia"/>
          <w:b/>
          <w:bCs/>
          <w:color w:val="000000"/>
          <w:kern w:val="0"/>
          <w:sz w:val="36"/>
          <w:szCs w:val="36"/>
        </w:rPr>
        <w:t>普通高等学校</w:t>
      </w:r>
      <w:r w:rsidR="00B2080F" w:rsidRPr="00B2080F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国家助学金申请表</w:t>
      </w:r>
    </w:p>
    <w:p w:rsidR="002C2A84" w:rsidRPr="002C2A84" w:rsidRDefault="002C2A84" w:rsidP="002C2A84">
      <w:pPr>
        <w:widowControl/>
        <w:jc w:val="left"/>
        <w:rPr>
          <w:rFonts w:asciiTheme="minorEastAsia" w:hAnsiTheme="minorEastAsia" w:cs="Times New Roman"/>
          <w:bCs/>
          <w:color w:val="000000"/>
          <w:kern w:val="0"/>
          <w:szCs w:val="21"/>
        </w:rPr>
      </w:pPr>
      <w:r w:rsidRPr="002C2A84"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学校名称</w:t>
      </w:r>
      <w:r>
        <w:rPr>
          <w:rFonts w:asciiTheme="minorEastAsia" w:hAnsiTheme="minorEastAsia" w:cs="Times New Roman" w:hint="eastAsia"/>
          <w:bCs/>
          <w:color w:val="000000"/>
          <w:kern w:val="0"/>
          <w:szCs w:val="21"/>
        </w:rPr>
        <w:t>：</w:t>
      </w:r>
    </w:p>
    <w:tbl>
      <w:tblPr>
        <w:tblStyle w:val="a4"/>
        <w:tblW w:w="9370" w:type="dxa"/>
        <w:jc w:val="center"/>
        <w:tblInd w:w="-318" w:type="dxa"/>
        <w:tblLook w:val="04A0" w:firstRow="1" w:lastRow="0" w:firstColumn="1" w:lastColumn="0" w:noHBand="0" w:noVBand="1"/>
      </w:tblPr>
      <w:tblGrid>
        <w:gridCol w:w="620"/>
        <w:gridCol w:w="884"/>
        <w:gridCol w:w="406"/>
        <w:gridCol w:w="1050"/>
        <w:gridCol w:w="686"/>
        <w:gridCol w:w="802"/>
        <w:gridCol w:w="259"/>
        <w:gridCol w:w="409"/>
        <w:gridCol w:w="676"/>
        <w:gridCol w:w="920"/>
        <w:gridCol w:w="13"/>
        <w:gridCol w:w="857"/>
        <w:gridCol w:w="167"/>
        <w:gridCol w:w="1621"/>
      </w:tblGrid>
      <w:tr w:rsidR="002C2A84" w:rsidTr="00945B79">
        <w:trPr>
          <w:trHeight w:val="472"/>
          <w:jc w:val="center"/>
        </w:trPr>
        <w:tc>
          <w:tcPr>
            <w:tcW w:w="645" w:type="dxa"/>
            <w:vMerge w:val="restart"/>
            <w:vAlign w:val="center"/>
          </w:tcPr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人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基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本</w:t>
            </w:r>
          </w:p>
          <w:p w:rsidR="009766F8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情</w:t>
            </w:r>
          </w:p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1291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54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95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31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74" w:type="dxa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45B79" w:rsidTr="0075279B">
        <w:trPr>
          <w:trHeight w:val="419"/>
          <w:jc w:val="center"/>
        </w:trPr>
        <w:tc>
          <w:tcPr>
            <w:tcW w:w="645" w:type="dxa"/>
            <w:vMerge/>
            <w:vAlign w:val="center"/>
          </w:tcPr>
          <w:p w:rsidR="00945B79" w:rsidRPr="0041159B" w:rsidRDefault="00945B79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40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49" w:type="dxa"/>
            <w:gridSpan w:val="2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945B79" w:rsidRPr="002C2A84" w:rsidRDefault="00945B79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Cs w:val="21"/>
              </w:rPr>
              <w:t>家庭人均年收入</w:t>
            </w:r>
          </w:p>
        </w:tc>
        <w:tc>
          <w:tcPr>
            <w:tcW w:w="1574" w:type="dxa"/>
            <w:vAlign w:val="center"/>
          </w:tcPr>
          <w:p w:rsidR="00945B79" w:rsidRPr="002C2A84" w:rsidRDefault="0076256E" w:rsidP="00945B79">
            <w:pPr>
              <w:ind w:left="297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</w:t>
            </w:r>
            <w:r w:rsidR="00945B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元</w:t>
            </w:r>
          </w:p>
        </w:tc>
      </w:tr>
      <w:tr w:rsidR="002C2A84" w:rsidTr="00945B79">
        <w:trPr>
          <w:jc w:val="center"/>
        </w:trPr>
        <w:tc>
          <w:tcPr>
            <w:tcW w:w="645" w:type="dxa"/>
            <w:vMerge/>
            <w:vAlign w:val="center"/>
          </w:tcPr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贫困生库中建档等级</w:t>
            </w:r>
          </w:p>
        </w:tc>
        <w:tc>
          <w:tcPr>
            <w:tcW w:w="7434" w:type="dxa"/>
            <w:gridSpan w:val="11"/>
            <w:vAlign w:val="center"/>
          </w:tcPr>
          <w:p w:rsidR="002C2A84" w:rsidRP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□特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殊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困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难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□困难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□一般困难</w:t>
            </w:r>
          </w:p>
        </w:tc>
      </w:tr>
      <w:tr w:rsidR="003D3CBC" w:rsidTr="003D3CBC">
        <w:trPr>
          <w:trHeight w:val="567"/>
          <w:jc w:val="center"/>
        </w:trPr>
        <w:tc>
          <w:tcPr>
            <w:tcW w:w="645" w:type="dxa"/>
            <w:vMerge/>
            <w:vAlign w:val="center"/>
          </w:tcPr>
          <w:p w:rsidR="003D3CBC" w:rsidRPr="0041159B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入学年月</w:t>
            </w:r>
          </w:p>
        </w:tc>
        <w:tc>
          <w:tcPr>
            <w:tcW w:w="1740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在校联系电话</w:t>
            </w:r>
          </w:p>
        </w:tc>
        <w:tc>
          <w:tcPr>
            <w:tcW w:w="1665" w:type="dxa"/>
            <w:gridSpan w:val="3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44" w:type="dxa"/>
            <w:gridSpan w:val="2"/>
            <w:vAlign w:val="center"/>
          </w:tcPr>
          <w:p w:rsidR="003D3CBC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2C2A84" w:rsidTr="00945B79">
        <w:trPr>
          <w:trHeight w:val="547"/>
          <w:jc w:val="center"/>
        </w:trPr>
        <w:tc>
          <w:tcPr>
            <w:tcW w:w="645" w:type="dxa"/>
            <w:vMerge/>
            <w:vAlign w:val="center"/>
          </w:tcPr>
          <w:p w:rsidR="002C2A84" w:rsidRPr="0041159B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25" w:type="dxa"/>
            <w:gridSpan w:val="13"/>
            <w:vAlign w:val="center"/>
          </w:tcPr>
          <w:p w:rsidR="002C2A84" w:rsidRPr="002C2A84" w:rsidRDefault="00B169C7" w:rsidP="00B169C7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  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院（系）</w:t>
            </w:r>
            <w:bookmarkStart w:id="0" w:name="_GoBack"/>
            <w:bookmarkEnd w:id="0"/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班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   </w:t>
            </w:r>
            <w:r w:rsidR="002C2A8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专业</w:t>
            </w:r>
          </w:p>
        </w:tc>
      </w:tr>
      <w:tr w:rsidR="002C2A84" w:rsidTr="00945B79">
        <w:trPr>
          <w:jc w:val="center"/>
        </w:trPr>
        <w:tc>
          <w:tcPr>
            <w:tcW w:w="645" w:type="dxa"/>
            <w:vAlign w:val="center"/>
          </w:tcPr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陈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述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申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请</w:t>
            </w:r>
          </w:p>
          <w:p w:rsidR="009766F8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2C2A84" w:rsidRPr="0041159B" w:rsidRDefault="002C2A84" w:rsidP="0076256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725" w:type="dxa"/>
            <w:gridSpan w:val="13"/>
            <w:vAlign w:val="center"/>
          </w:tcPr>
          <w:p w:rsidR="002C2A84" w:rsidRDefault="002C2A84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B169C7" w:rsidRDefault="00B169C7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B169C7" w:rsidRDefault="00B169C7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0D2D22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75279B" w:rsidRDefault="00B169C7" w:rsidP="0075279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学生签字：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   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5279B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="0075279B"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0D2D22" w:rsidRPr="002C2A84" w:rsidRDefault="000D2D22" w:rsidP="0075279B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0D2D22" w:rsidTr="00945B79">
        <w:trPr>
          <w:jc w:val="center"/>
        </w:trPr>
        <w:tc>
          <w:tcPr>
            <w:tcW w:w="645" w:type="dxa"/>
            <w:vAlign w:val="center"/>
          </w:tcPr>
          <w:p w:rsidR="007961AF" w:rsidRDefault="007961AF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</w:t>
            </w:r>
          </w:p>
          <w:p w:rsidR="009766F8" w:rsidRDefault="007961AF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生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自</w:t>
            </w:r>
          </w:p>
          <w:p w:rsidR="007961AF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愿</w:t>
            </w:r>
          </w:p>
          <w:p w:rsid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承</w:t>
            </w:r>
          </w:p>
          <w:p w:rsid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诺</w:t>
            </w:r>
          </w:p>
          <w:p w:rsidR="000D2D22" w:rsidRPr="0041159B" w:rsidRDefault="000D2D22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书</w:t>
            </w:r>
          </w:p>
        </w:tc>
        <w:tc>
          <w:tcPr>
            <w:tcW w:w="8725" w:type="dxa"/>
            <w:gridSpan w:val="13"/>
            <w:vAlign w:val="center"/>
          </w:tcPr>
          <w:p w:rsidR="00650A90" w:rsidRPr="00B169C7" w:rsidRDefault="00650A90" w:rsidP="00650A90">
            <w:pPr>
              <w:widowControl/>
              <w:spacing w:line="360" w:lineRule="exact"/>
              <w:ind w:firstLine="36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国家助学金是党和政府用来激励家庭经济困难学生努力学习、奋发向上，顺利完成学业的专项资助金，本人有幸获得了申请国家助学金资格，本人承诺会将国家助学金全额</w:t>
            </w:r>
            <w:r w:rsidR="002C63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用于在校期间的日常生活和学习费用上，严格遵守校纪校规，勤奋好学</w:t>
            </w:r>
            <w:r w:rsidR="002C63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="002C633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早日成才</w:t>
            </w:r>
            <w:r w:rsidR="002C6330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报效国家。为感谢党和政府、学校对我的资助，激励与鞭策自己在校好好学习、天天向上，本人自愿承诺做到以下几点：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一、本人所提供用于申请国家助学金的材料真实可靠。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二、勤俭节约，生活简朴。养成良好的消费观念和生活习惯，合理使用国家助学金，不挥霍乱用、不铺张浪费、不将国家助学金挪作班费和毕业酒会等费用。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三、自律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文明，自立自强。严格遵守学校的各种规章制度，文明修身、提高素质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；积极参加勤工助学、就业实习等自我解困活动，做一个有益于社会的人。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四、珍惜爱心，勤奋好学。积极向上，不负期望，发奋图强，成长成才</w:t>
            </w:r>
            <w:r w:rsidR="009766F8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firstLineChars="150" w:firstLine="315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五、感恩守信，回报社会。积极参与学校、社会组织的公益活动，帮助他人，传递爱心，奉献社会，做一个懂感恩、讲诚信、有爱心、有社会责任感的人。</w:t>
            </w:r>
          </w:p>
          <w:p w:rsidR="00650A90" w:rsidRPr="00B169C7" w:rsidRDefault="00650A90" w:rsidP="00650A90">
            <w:pPr>
              <w:widowControl/>
              <w:spacing w:line="360" w:lineRule="exact"/>
              <w:ind w:left="60" w:firstLine="48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如果本人在校期间违反校纪校规，违反社会公共准则，违反承诺，愿意接受校纪校规的处分，取消国家助学金资格，并自愿退回已获国家助学金。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0D2D22" w:rsidRPr="002C2A84" w:rsidRDefault="00650A90" w:rsidP="0041159B">
            <w:pPr>
              <w:widowControl/>
              <w:spacing w:line="360" w:lineRule="exac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 w:rsidRPr="00B169C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承诺人签字：</w:t>
            </w:r>
          </w:p>
        </w:tc>
      </w:tr>
      <w:tr w:rsidR="009766F8" w:rsidTr="003D3CBC">
        <w:trPr>
          <w:trHeight w:val="1621"/>
          <w:jc w:val="center"/>
        </w:trPr>
        <w:tc>
          <w:tcPr>
            <w:tcW w:w="645" w:type="dxa"/>
            <w:vMerge w:val="restart"/>
            <w:vAlign w:val="center"/>
          </w:tcPr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班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民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主</w:t>
            </w:r>
          </w:p>
          <w:p w:rsidR="009766F8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</w:p>
          <w:p w:rsidR="009766F8" w:rsidRPr="0041159B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1159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议</w:t>
            </w:r>
          </w:p>
        </w:tc>
        <w:tc>
          <w:tcPr>
            <w:tcW w:w="884" w:type="dxa"/>
            <w:vMerge w:val="restart"/>
            <w:textDirection w:val="tbRlV"/>
            <w:vAlign w:val="center"/>
          </w:tcPr>
          <w:p w:rsidR="009766F8" w:rsidRPr="002C2A84" w:rsidRDefault="003D3CBC" w:rsidP="003D3CBC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2147" w:type="dxa"/>
            <w:gridSpan w:val="3"/>
            <w:vAlign w:val="center"/>
          </w:tcPr>
          <w:p w:rsidR="009766F8" w:rsidRPr="002C2A84" w:rsidRDefault="009766F8" w:rsidP="00650A90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A.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一等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 w:val="restart"/>
            <w:vAlign w:val="center"/>
          </w:tcPr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陈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述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理</w:t>
            </w:r>
          </w:p>
          <w:p w:rsidR="009766F8" w:rsidRDefault="009766F8" w:rsidP="002D0FF0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由</w:t>
            </w:r>
          </w:p>
          <w:p w:rsidR="009766F8" w:rsidRDefault="009766F8" w:rsidP="002D0FF0">
            <w:pPr>
              <w:widowControl/>
              <w:ind w:firstLine="420"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 w:val="restart"/>
            <w:vAlign w:val="center"/>
          </w:tcPr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应参加民主评议人数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人，实际参加民主评议人数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人，经民主评议，小组集体意见如下：</w:t>
            </w: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41159B">
            <w:pPr>
              <w:widowControl/>
              <w:ind w:firstLineChars="150" w:firstLine="315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3D3CBC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9766F8" w:rsidRDefault="009766F8" w:rsidP="00650A90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民主评议小组成员签字： </w:t>
            </w:r>
          </w:p>
          <w:p w:rsidR="009766F8" w:rsidRPr="00B2080F" w:rsidRDefault="009766F8" w:rsidP="00650A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766F8" w:rsidRDefault="009766F8" w:rsidP="00650A90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 </w:t>
            </w:r>
          </w:p>
          <w:p w:rsidR="003D3CBC" w:rsidRPr="00B2080F" w:rsidRDefault="003D3CBC" w:rsidP="00650A9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9766F8" w:rsidRPr="00B2080F" w:rsidRDefault="009766F8" w:rsidP="00650A90">
            <w:pPr>
              <w:widowControl/>
              <w:spacing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民主评议小组组长（辅导员）签字：</w:t>
            </w:r>
          </w:p>
          <w:p w:rsidR="009766F8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9766F8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  <w:p w:rsidR="009766F8" w:rsidRDefault="009766F8" w:rsidP="002208ED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9766F8" w:rsidRPr="002C2A84" w:rsidRDefault="009766F8" w:rsidP="002208ED">
            <w:pPr>
              <w:widowControl/>
              <w:ind w:firstLineChars="1150" w:firstLine="241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Pr="00B2080F" w:rsidRDefault="009766F8" w:rsidP="00650A90">
            <w:pPr>
              <w:widowControl/>
              <w:ind w:left="210" w:hanging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B.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二等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Pr="00B2080F" w:rsidRDefault="009766F8" w:rsidP="00650A90">
            <w:pPr>
              <w:widowControl/>
              <w:ind w:left="210" w:hanging="20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C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三等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助学金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9766F8" w:rsidTr="009766F8">
        <w:trPr>
          <w:trHeight w:val="1621"/>
          <w:jc w:val="center"/>
        </w:trPr>
        <w:tc>
          <w:tcPr>
            <w:tcW w:w="645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7" w:type="dxa"/>
            <w:gridSpan w:val="3"/>
            <w:vAlign w:val="center"/>
          </w:tcPr>
          <w:p w:rsidR="009766F8" w:rsidRDefault="009766F8" w:rsidP="009766F8">
            <w:pPr>
              <w:ind w:left="210" w:hanging="200"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D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    无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 □</w:t>
            </w:r>
          </w:p>
        </w:tc>
        <w:tc>
          <w:tcPr>
            <w:tcW w:w="810" w:type="dxa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84" w:type="dxa"/>
            <w:gridSpan w:val="8"/>
            <w:vMerge/>
            <w:vAlign w:val="center"/>
          </w:tcPr>
          <w:p w:rsidR="009766F8" w:rsidRPr="002C2A84" w:rsidRDefault="009766F8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41159B" w:rsidTr="003D125B">
        <w:trPr>
          <w:trHeight w:val="7070"/>
          <w:jc w:val="center"/>
        </w:trPr>
        <w:tc>
          <w:tcPr>
            <w:tcW w:w="645" w:type="dxa"/>
            <w:vAlign w:val="center"/>
          </w:tcPr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</w:p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审</w:t>
            </w:r>
          </w:p>
          <w:p w:rsidR="002C6330" w:rsidRDefault="003D3CBC" w:rsidP="002C2A84">
            <w:pPr>
              <w:widowControl/>
              <w:jc w:val="center"/>
              <w:rPr>
                <w:rFonts w:ascii="新宋体" w:eastAsia="新宋体" w:hAnsi="新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结</w:t>
            </w:r>
          </w:p>
          <w:p w:rsidR="0041159B" w:rsidRPr="002C2A84" w:rsidRDefault="003D3CBC" w:rsidP="002C2A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bCs/>
                <w:color w:val="000000"/>
                <w:kern w:val="0"/>
                <w:szCs w:val="21"/>
              </w:rPr>
              <w:t>果</w:t>
            </w:r>
          </w:p>
        </w:tc>
        <w:tc>
          <w:tcPr>
            <w:tcW w:w="884" w:type="dxa"/>
            <w:vAlign w:val="center"/>
          </w:tcPr>
          <w:p w:rsidR="0041159B" w:rsidRPr="00B2080F" w:rsidRDefault="0041159B" w:rsidP="002059C6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院（系）意见</w:t>
            </w:r>
          </w:p>
        </w:tc>
        <w:tc>
          <w:tcPr>
            <w:tcW w:w="2957" w:type="dxa"/>
            <w:gridSpan w:val="4"/>
            <w:vAlign w:val="center"/>
          </w:tcPr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A068A7" w:rsidRDefault="00A068A7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  <w:p w:rsidR="0041159B" w:rsidRPr="00B2080F" w:rsidRDefault="0041159B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经</w:t>
            </w:r>
            <w:r w:rsidR="007961A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班级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评议小组推荐、本院（系）认真审核后，</w:t>
            </w:r>
          </w:p>
          <w:p w:rsidR="0041159B" w:rsidRPr="00B2080F" w:rsidRDefault="0041159B" w:rsidP="0041159B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 同意评议小组意见。</w:t>
            </w:r>
          </w:p>
          <w:p w:rsidR="00A068A7" w:rsidRPr="00B2080F" w:rsidRDefault="0041159B" w:rsidP="00A068A7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 不同意评议小组意见。调整为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        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。</w:t>
            </w:r>
          </w:p>
          <w:p w:rsidR="00A068A7" w:rsidRDefault="00A068A7" w:rsidP="0041159B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  <w:u w:val="single"/>
              </w:rPr>
            </w:pPr>
          </w:p>
          <w:p w:rsidR="00A068A7" w:rsidRDefault="00A068A7" w:rsidP="00A068A7">
            <w:pPr>
              <w:widowControl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7961AF" w:rsidRDefault="007961AF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7961AF" w:rsidRDefault="007961AF" w:rsidP="00A068A7">
            <w:pPr>
              <w:widowControl/>
              <w:jc w:val="left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Pr="00A068A7" w:rsidRDefault="00A068A7" w:rsidP="00A068A7">
            <w:pPr>
              <w:widowControl/>
              <w:spacing w:before="160" w:after="160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工作组组长签字：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Pr="00A068A7" w:rsidRDefault="00A068A7" w:rsidP="00A068A7">
            <w:pPr>
              <w:widowControl/>
              <w:jc w:val="center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（加盖部门公章）</w:t>
            </w:r>
          </w:p>
        </w:tc>
        <w:tc>
          <w:tcPr>
            <w:tcW w:w="1434" w:type="dxa"/>
            <w:gridSpan w:val="3"/>
            <w:vAlign w:val="center"/>
          </w:tcPr>
          <w:p w:rsidR="0041159B" w:rsidRPr="002C2A84" w:rsidRDefault="0041159B" w:rsidP="002C2A84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学校学生资助管理机构意见</w:t>
            </w:r>
          </w:p>
        </w:tc>
        <w:tc>
          <w:tcPr>
            <w:tcW w:w="3450" w:type="dxa"/>
            <w:gridSpan w:val="5"/>
          </w:tcPr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经学生所在院（系）提请，</w:t>
            </w:r>
            <w:r w:rsidR="00511CAA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学校认真核实、评定：</w:t>
            </w:r>
          </w:p>
          <w:p w:rsidR="0041159B" w:rsidRPr="00B2080F" w:rsidRDefault="0041159B" w:rsidP="002059C6">
            <w:pPr>
              <w:widowControl/>
              <w:spacing w:before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同意工作组和评议小组意见。</w:t>
            </w:r>
          </w:p>
          <w:p w:rsidR="0041159B" w:rsidRPr="00B2080F" w:rsidRDefault="0041159B" w:rsidP="002059C6">
            <w:pPr>
              <w:widowControl/>
              <w:spacing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□</w:t>
            </w:r>
            <w:r w:rsidRPr="00B2080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不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同意工作组和评议小组意见。调整为：</w:t>
            </w:r>
          </w:p>
          <w:p w:rsidR="0041159B" w:rsidRPr="00B2080F" w:rsidRDefault="0041159B" w:rsidP="002059C6">
            <w:pPr>
              <w:widowControl/>
              <w:spacing w:before="160"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  <w:u w:val="single"/>
              </w:rPr>
              <w:t xml:space="preserve">                          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。</w:t>
            </w:r>
          </w:p>
          <w:p w:rsidR="0041159B" w:rsidRDefault="0041159B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Default="0041159B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A068A7" w:rsidRDefault="00A068A7" w:rsidP="002059C6">
            <w:pPr>
              <w:widowControl/>
              <w:spacing w:before="160" w:after="160"/>
              <w:rPr>
                <w:rFonts w:ascii="新宋体" w:eastAsia="新宋体" w:hAnsi="新宋体" w:cs="Times New Roman"/>
                <w:color w:val="000000"/>
                <w:kern w:val="0"/>
                <w:szCs w:val="21"/>
              </w:rPr>
            </w:pPr>
          </w:p>
          <w:p w:rsidR="0041159B" w:rsidRPr="00B2080F" w:rsidRDefault="0041159B" w:rsidP="002059C6">
            <w:pPr>
              <w:widowControl/>
              <w:spacing w:before="160" w:after="16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负责人签</w:t>
            </w:r>
            <w:r w:rsidR="003D3CBC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章</w:t>
            </w: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 xml:space="preserve">： </w:t>
            </w:r>
          </w:p>
          <w:p w:rsidR="00A068A7" w:rsidRDefault="00A068A7" w:rsidP="00A068A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年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月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B2080F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</w:t>
            </w:r>
          </w:p>
          <w:p w:rsidR="0041159B" w:rsidRPr="00B2080F" w:rsidRDefault="0041159B" w:rsidP="002059C6">
            <w:pPr>
              <w:widowControl/>
              <w:spacing w:before="160" w:after="16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B2080F">
              <w:rPr>
                <w:rFonts w:ascii="新宋体" w:eastAsia="新宋体" w:hAnsi="新宋体" w:cs="Times New Roman" w:hint="eastAsia"/>
                <w:color w:val="000000"/>
                <w:kern w:val="0"/>
                <w:szCs w:val="21"/>
              </w:rPr>
              <w:t>（加盖部门公章）</w:t>
            </w:r>
          </w:p>
        </w:tc>
      </w:tr>
    </w:tbl>
    <w:p w:rsidR="0041159B" w:rsidRPr="007870C2" w:rsidRDefault="007870C2" w:rsidP="00090BC6">
      <w:pPr>
        <w:spacing w:beforeLines="50" w:before="156"/>
        <w:ind w:right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注：此表用A4纸正反打印</w:t>
      </w:r>
    </w:p>
    <w:sectPr w:rsidR="0041159B" w:rsidRPr="007870C2" w:rsidSect="00B169C7">
      <w:pgSz w:w="11906" w:h="16838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DE8" w:rsidRDefault="007A4DE8" w:rsidP="00AB6FA2">
      <w:r>
        <w:separator/>
      </w:r>
    </w:p>
  </w:endnote>
  <w:endnote w:type="continuationSeparator" w:id="0">
    <w:p w:rsidR="007A4DE8" w:rsidRDefault="007A4DE8" w:rsidP="00A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DE8" w:rsidRDefault="007A4DE8" w:rsidP="00AB6FA2">
      <w:r>
        <w:separator/>
      </w:r>
    </w:p>
  </w:footnote>
  <w:footnote w:type="continuationSeparator" w:id="0">
    <w:p w:rsidR="007A4DE8" w:rsidRDefault="007A4DE8" w:rsidP="00AB6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80F"/>
    <w:rsid w:val="00037B86"/>
    <w:rsid w:val="00090BC6"/>
    <w:rsid w:val="000D2D22"/>
    <w:rsid w:val="00136D41"/>
    <w:rsid w:val="001879C9"/>
    <w:rsid w:val="002208ED"/>
    <w:rsid w:val="002A4B7A"/>
    <w:rsid w:val="002C2A84"/>
    <w:rsid w:val="002C6330"/>
    <w:rsid w:val="002D0FF0"/>
    <w:rsid w:val="003D125B"/>
    <w:rsid w:val="003D3CBC"/>
    <w:rsid w:val="003E5668"/>
    <w:rsid w:val="0041159B"/>
    <w:rsid w:val="00511CAA"/>
    <w:rsid w:val="00650A90"/>
    <w:rsid w:val="0075279B"/>
    <w:rsid w:val="0076256E"/>
    <w:rsid w:val="007870C2"/>
    <w:rsid w:val="007961AF"/>
    <w:rsid w:val="007A4DE8"/>
    <w:rsid w:val="0092144F"/>
    <w:rsid w:val="00945B79"/>
    <w:rsid w:val="009766F8"/>
    <w:rsid w:val="009A1915"/>
    <w:rsid w:val="00A068A7"/>
    <w:rsid w:val="00AB6FA2"/>
    <w:rsid w:val="00B169C7"/>
    <w:rsid w:val="00B2080F"/>
    <w:rsid w:val="00BF6967"/>
    <w:rsid w:val="00C64AE4"/>
    <w:rsid w:val="00C93C7D"/>
    <w:rsid w:val="00DE1A7D"/>
    <w:rsid w:val="00E868A8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B2080F"/>
    <w:pPr>
      <w:widowControl/>
      <w:spacing w:before="160"/>
      <w:jc w:val="center"/>
    </w:pPr>
    <w:rPr>
      <w:rFonts w:ascii="新宋体" w:eastAsia="新宋体" w:hAnsi="新宋体" w:cs="宋体"/>
      <w:color w:val="000000"/>
      <w:kern w:val="0"/>
      <w:szCs w:val="21"/>
    </w:rPr>
  </w:style>
  <w:style w:type="character" w:customStyle="1" w:styleId="Char">
    <w:name w:val="正文文本 Char"/>
    <w:basedOn w:val="a0"/>
    <w:link w:val="a3"/>
    <w:uiPriority w:val="99"/>
    <w:rsid w:val="00B2080F"/>
    <w:rPr>
      <w:rFonts w:ascii="新宋体" w:eastAsia="新宋体" w:hAnsi="新宋体" w:cs="宋体"/>
      <w:color w:val="000000"/>
      <w:kern w:val="0"/>
      <w:szCs w:val="21"/>
    </w:rPr>
  </w:style>
  <w:style w:type="table" w:styleId="a4">
    <w:name w:val="Table Grid"/>
    <w:basedOn w:val="a1"/>
    <w:uiPriority w:val="59"/>
    <w:rsid w:val="002C2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A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6FA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6F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lzr</dc:creator>
  <cp:lastModifiedBy>Windows User</cp:lastModifiedBy>
  <cp:revision>18</cp:revision>
  <dcterms:created xsi:type="dcterms:W3CDTF">2016-01-11T07:01:00Z</dcterms:created>
  <dcterms:modified xsi:type="dcterms:W3CDTF">2021-09-29T04:29:00Z</dcterms:modified>
</cp:coreProperties>
</file>